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0A29" w14:textId="77777777" w:rsidR="00FE067E" w:rsidRPr="00D85E0A" w:rsidRDefault="003C6034" w:rsidP="00CC1F3B">
      <w:pPr>
        <w:pStyle w:val="TitlePageOrigin"/>
        <w:rPr>
          <w:color w:val="auto"/>
        </w:rPr>
      </w:pPr>
      <w:r w:rsidRPr="00D85E0A">
        <w:rPr>
          <w:caps w:val="0"/>
          <w:color w:val="auto"/>
        </w:rPr>
        <w:t>WEST VIRGINIA LEGISLATURE</w:t>
      </w:r>
    </w:p>
    <w:p w14:paraId="25E3ADC6" w14:textId="77777777" w:rsidR="00CD36CF" w:rsidRPr="00D85E0A" w:rsidRDefault="00CD36CF" w:rsidP="00CC1F3B">
      <w:pPr>
        <w:pStyle w:val="TitlePageSession"/>
        <w:rPr>
          <w:color w:val="auto"/>
        </w:rPr>
      </w:pPr>
      <w:r w:rsidRPr="00D85E0A">
        <w:rPr>
          <w:color w:val="auto"/>
        </w:rPr>
        <w:t>20</w:t>
      </w:r>
      <w:r w:rsidR="00EC5E63" w:rsidRPr="00D85E0A">
        <w:rPr>
          <w:color w:val="auto"/>
        </w:rPr>
        <w:t>2</w:t>
      </w:r>
      <w:r w:rsidR="00400B5C" w:rsidRPr="00D85E0A">
        <w:rPr>
          <w:color w:val="auto"/>
        </w:rPr>
        <w:t>2</w:t>
      </w:r>
      <w:r w:rsidRPr="00D85E0A">
        <w:rPr>
          <w:color w:val="auto"/>
        </w:rPr>
        <w:t xml:space="preserve"> </w:t>
      </w:r>
      <w:r w:rsidR="003C6034" w:rsidRPr="00D85E0A">
        <w:rPr>
          <w:caps w:val="0"/>
          <w:color w:val="auto"/>
        </w:rPr>
        <w:t>REGULAR SESSION</w:t>
      </w:r>
    </w:p>
    <w:p w14:paraId="2A8E4778" w14:textId="77777777" w:rsidR="00CD36CF" w:rsidRPr="00D85E0A" w:rsidRDefault="002059D8" w:rsidP="00CC1F3B">
      <w:pPr>
        <w:pStyle w:val="TitlePageBillPrefix"/>
        <w:rPr>
          <w:color w:val="auto"/>
        </w:rPr>
      </w:pPr>
      <w:sdt>
        <w:sdtPr>
          <w:rPr>
            <w:color w:val="auto"/>
          </w:rPr>
          <w:tag w:val="IntroDate"/>
          <w:id w:val="-1236936958"/>
          <w:placeholder>
            <w:docPart w:val="43982BBDACD5452894E2D51F8E33D2F2"/>
          </w:placeholder>
          <w:text/>
        </w:sdtPr>
        <w:sdtEndPr/>
        <w:sdtContent>
          <w:r w:rsidR="00AE48A0" w:rsidRPr="00D85E0A">
            <w:rPr>
              <w:color w:val="auto"/>
            </w:rPr>
            <w:t>Introduced</w:t>
          </w:r>
        </w:sdtContent>
      </w:sdt>
    </w:p>
    <w:p w14:paraId="2F588576" w14:textId="34656842" w:rsidR="00CD36CF" w:rsidRPr="00D85E0A" w:rsidRDefault="002059D8" w:rsidP="00CC1F3B">
      <w:pPr>
        <w:pStyle w:val="BillNumber"/>
        <w:rPr>
          <w:color w:val="auto"/>
        </w:rPr>
      </w:pPr>
      <w:sdt>
        <w:sdtPr>
          <w:rPr>
            <w:color w:val="auto"/>
          </w:rPr>
          <w:tag w:val="Chamber"/>
          <w:id w:val="893011969"/>
          <w:lock w:val="sdtLocked"/>
          <w:placeholder>
            <w:docPart w:val="0EA5EBF754F94ED680FF210C200ABA00"/>
          </w:placeholder>
          <w:dropDownList>
            <w:listItem w:displayText="House" w:value="House"/>
            <w:listItem w:displayText="Senate" w:value="Senate"/>
          </w:dropDownList>
        </w:sdtPr>
        <w:sdtEndPr/>
        <w:sdtContent>
          <w:r w:rsidR="00707086" w:rsidRPr="00D85E0A">
            <w:rPr>
              <w:color w:val="auto"/>
            </w:rPr>
            <w:t>Senate</w:t>
          </w:r>
        </w:sdtContent>
      </w:sdt>
      <w:r w:rsidR="00303684" w:rsidRPr="00D85E0A">
        <w:rPr>
          <w:color w:val="auto"/>
        </w:rPr>
        <w:t xml:space="preserve"> </w:t>
      </w:r>
      <w:r w:rsidR="00CD36CF" w:rsidRPr="00D85E0A">
        <w:rPr>
          <w:color w:val="auto"/>
        </w:rPr>
        <w:t xml:space="preserve">Bill </w:t>
      </w:r>
      <w:sdt>
        <w:sdtPr>
          <w:rPr>
            <w:color w:val="auto"/>
          </w:rPr>
          <w:tag w:val="BNum"/>
          <w:id w:val="1645317809"/>
          <w:lock w:val="sdtLocked"/>
          <w:placeholder>
            <w:docPart w:val="8EF4C08D15054E95930719507B286264"/>
          </w:placeholder>
          <w:text/>
        </w:sdtPr>
        <w:sdtEndPr/>
        <w:sdtContent>
          <w:r w:rsidR="00663773">
            <w:rPr>
              <w:color w:val="auto"/>
            </w:rPr>
            <w:t>698</w:t>
          </w:r>
        </w:sdtContent>
      </w:sdt>
    </w:p>
    <w:p w14:paraId="7204C28D" w14:textId="1D502651" w:rsidR="00CD36CF" w:rsidRPr="00D85E0A" w:rsidRDefault="00CD36CF" w:rsidP="00CC1F3B">
      <w:pPr>
        <w:pStyle w:val="Sponsors"/>
        <w:rPr>
          <w:color w:val="auto"/>
        </w:rPr>
      </w:pPr>
      <w:r w:rsidRPr="00D85E0A">
        <w:rPr>
          <w:color w:val="auto"/>
        </w:rPr>
        <w:t xml:space="preserve">By </w:t>
      </w:r>
      <w:sdt>
        <w:sdtPr>
          <w:rPr>
            <w:color w:val="auto"/>
          </w:rPr>
          <w:tag w:val="Sponsors"/>
          <w:id w:val="1589585889"/>
          <w:placeholder>
            <w:docPart w:val="79FD6E9A948E4150A494F0A52980B44E"/>
          </w:placeholder>
          <w:text w:multiLine="1"/>
        </w:sdtPr>
        <w:sdtEndPr/>
        <w:sdtContent>
          <w:r w:rsidR="00707086" w:rsidRPr="00D85E0A">
            <w:rPr>
              <w:color w:val="auto"/>
            </w:rPr>
            <w:t>Senator</w:t>
          </w:r>
          <w:r w:rsidR="002059D8">
            <w:rPr>
              <w:color w:val="auto"/>
            </w:rPr>
            <w:t>s</w:t>
          </w:r>
          <w:r w:rsidR="00707086" w:rsidRPr="00D85E0A">
            <w:rPr>
              <w:color w:val="auto"/>
            </w:rPr>
            <w:t xml:space="preserve"> Weld</w:t>
          </w:r>
          <w:r w:rsidR="002059D8">
            <w:rPr>
              <w:color w:val="auto"/>
            </w:rPr>
            <w:t>, Lindsay, and Hamilton</w:t>
          </w:r>
        </w:sdtContent>
      </w:sdt>
    </w:p>
    <w:p w14:paraId="3BA88E63" w14:textId="25A9200E" w:rsidR="00E831B3" w:rsidRPr="00D85E0A" w:rsidRDefault="00CD36CF" w:rsidP="00707086">
      <w:pPr>
        <w:pStyle w:val="References"/>
        <w:rPr>
          <w:color w:val="auto"/>
        </w:rPr>
      </w:pPr>
      <w:r w:rsidRPr="00D85E0A">
        <w:rPr>
          <w:color w:val="auto"/>
        </w:rPr>
        <w:t>[</w:t>
      </w:r>
      <w:sdt>
        <w:sdtPr>
          <w:tag w:val="References"/>
          <w:id w:val="-1043047873"/>
          <w:placeholder>
            <w:docPart w:val="70F4E547D7654B488EFCB669B3A403CF"/>
          </w:placeholder>
          <w:text w:multiLine="1"/>
        </w:sdtPr>
        <w:sdtEndPr/>
        <w:sdtContent>
          <w:r w:rsidR="00663773" w:rsidRPr="00663773">
            <w:t xml:space="preserve">Introduced February 21, 2022; referred </w:t>
          </w:r>
          <w:r w:rsidR="00663773" w:rsidRPr="00663773">
            <w:br/>
            <w:t>to the Committee on</w:t>
          </w:r>
          <w:r w:rsidR="00C62D0B">
            <w:t xml:space="preserve"> Military</w:t>
          </w:r>
        </w:sdtContent>
      </w:sdt>
      <w:r w:rsidRPr="00D85E0A">
        <w:rPr>
          <w:color w:val="auto"/>
        </w:rPr>
        <w:t>]</w:t>
      </w:r>
    </w:p>
    <w:p w14:paraId="4C6B4CD9" w14:textId="13D304F9" w:rsidR="00303684" w:rsidRPr="00D85E0A" w:rsidRDefault="0000526A" w:rsidP="00CC1F3B">
      <w:pPr>
        <w:pStyle w:val="TitleSection"/>
        <w:rPr>
          <w:color w:val="auto"/>
        </w:rPr>
      </w:pPr>
      <w:r w:rsidRPr="00D85E0A">
        <w:rPr>
          <w:color w:val="auto"/>
        </w:rPr>
        <w:lastRenderedPageBreak/>
        <w:t>A BILL</w:t>
      </w:r>
      <w:r w:rsidR="00707086" w:rsidRPr="00D85E0A">
        <w:rPr>
          <w:color w:val="auto"/>
        </w:rPr>
        <w:t xml:space="preserve"> to amend and reenact §9A-1-2 of the Code of West Virginia, 1931, as amended, relating to the number and selection of members for the Governor’s Veterans Council.</w:t>
      </w:r>
    </w:p>
    <w:p w14:paraId="4B6FF55A" w14:textId="77777777" w:rsidR="00303684" w:rsidRPr="00D85E0A" w:rsidRDefault="00303684" w:rsidP="00CC1F3B">
      <w:pPr>
        <w:pStyle w:val="EnactingClause"/>
        <w:rPr>
          <w:color w:val="auto"/>
        </w:rPr>
      </w:pPr>
      <w:r w:rsidRPr="00D85E0A">
        <w:rPr>
          <w:color w:val="auto"/>
        </w:rPr>
        <w:t>Be it enacted by the Legislature of West Virginia:</w:t>
      </w:r>
    </w:p>
    <w:p w14:paraId="21245357" w14:textId="77777777" w:rsidR="003C6034" w:rsidRPr="00D85E0A" w:rsidRDefault="003C6034" w:rsidP="00CC1F3B">
      <w:pPr>
        <w:pStyle w:val="EnactingClause"/>
        <w:rPr>
          <w:color w:val="auto"/>
        </w:rPr>
        <w:sectPr w:rsidR="003C6034" w:rsidRPr="00D85E0A" w:rsidSect="00551B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E47171" w14:textId="77777777" w:rsidR="00707086" w:rsidRPr="00D85E0A" w:rsidRDefault="00707086" w:rsidP="00551B9D">
      <w:pPr>
        <w:pStyle w:val="ArticleHeading"/>
        <w:rPr>
          <w:color w:val="auto"/>
        </w:rPr>
      </w:pPr>
      <w:r w:rsidRPr="00D85E0A">
        <w:rPr>
          <w:color w:val="auto"/>
        </w:rPr>
        <w:t>ARTICLE 1. DEPARTMENT OF VETERANS’ ASSISTANCE.</w:t>
      </w:r>
    </w:p>
    <w:p w14:paraId="5C0A819B" w14:textId="77777777" w:rsidR="00707086" w:rsidRPr="00D85E0A" w:rsidRDefault="00707086" w:rsidP="00DC1260">
      <w:pPr>
        <w:pStyle w:val="SectionHeading"/>
        <w:rPr>
          <w:color w:val="auto"/>
        </w:rPr>
      </w:pPr>
      <w:r w:rsidRPr="00D85E0A">
        <w:rPr>
          <w:color w:val="auto"/>
        </w:rPr>
        <w:t>§9A-1-2. Veterans</w:t>
      </w:r>
      <w:r w:rsidRPr="00D85E0A">
        <w:rPr>
          <w:color w:val="auto"/>
        </w:rPr>
        <w:sym w:font="Arial" w:char="0027"/>
      </w:r>
      <w:r w:rsidRPr="00D85E0A">
        <w:rPr>
          <w:color w:val="auto"/>
        </w:rPr>
        <w:t xml:space="preserve"> Council; administration of department.</w:t>
      </w:r>
    </w:p>
    <w:p w14:paraId="1A1B1078" w14:textId="29E4F6EC" w:rsidR="00707086" w:rsidRPr="00D85E0A" w:rsidRDefault="00707086" w:rsidP="00DC1260">
      <w:pPr>
        <w:pStyle w:val="SectionBody"/>
        <w:rPr>
          <w:color w:val="auto"/>
        </w:rPr>
      </w:pPr>
      <w:r w:rsidRPr="00D85E0A">
        <w:rPr>
          <w:color w:val="auto"/>
        </w:rPr>
        <w:t xml:space="preserve">(a) There is continued the </w:t>
      </w:r>
      <w:r w:rsidRPr="00D85E0A">
        <w:rPr>
          <w:color w:val="auto"/>
        </w:rPr>
        <w:sym w:font="Arial" w:char="0022"/>
      </w:r>
      <w:r w:rsidRPr="00D85E0A">
        <w:rPr>
          <w:color w:val="auto"/>
        </w:rPr>
        <w:t>Veterans</w:t>
      </w:r>
      <w:r w:rsidRPr="00D85E0A">
        <w:rPr>
          <w:color w:val="auto"/>
        </w:rPr>
        <w:sym w:font="Arial" w:char="0027"/>
      </w:r>
      <w:r w:rsidRPr="00D85E0A">
        <w:rPr>
          <w:color w:val="auto"/>
        </w:rPr>
        <w:t xml:space="preserve"> Council</w:t>
      </w:r>
      <w:r w:rsidRPr="00D85E0A">
        <w:rPr>
          <w:color w:val="auto"/>
        </w:rPr>
        <w:sym w:font="Arial" w:char="0022"/>
      </w:r>
      <w:r w:rsidRPr="00D85E0A">
        <w:rPr>
          <w:color w:val="auto"/>
        </w:rPr>
        <w:t xml:space="preserve"> consisting of </w:t>
      </w:r>
      <w:r w:rsidRPr="00D85E0A">
        <w:rPr>
          <w:strike/>
          <w:color w:val="auto"/>
        </w:rPr>
        <w:t>nine</w:t>
      </w:r>
      <w:r w:rsidRPr="00D85E0A">
        <w:rPr>
          <w:color w:val="auto"/>
        </w:rPr>
        <w:t xml:space="preserve"> </w:t>
      </w:r>
      <w:r w:rsidRPr="00D85E0A">
        <w:rPr>
          <w:color w:val="auto"/>
          <w:u w:val="single"/>
        </w:rPr>
        <w:t>11</w:t>
      </w:r>
      <w:r w:rsidRPr="00D85E0A">
        <w:rPr>
          <w:color w:val="auto"/>
        </w:rPr>
        <w:t xml:space="preserve"> members who must be citizens and residents of this state and who have served in and been honorably discharged or separated under honorable conditions from the Armed Forces of the United States and whose service was within a time of war as defined by the laws of the United States.</w:t>
      </w:r>
    </w:p>
    <w:p w14:paraId="1B539A6C" w14:textId="40CED950" w:rsidR="00707086" w:rsidRPr="00D85E0A" w:rsidRDefault="00707086" w:rsidP="00DC1260">
      <w:pPr>
        <w:pStyle w:val="SectionBody"/>
        <w:rPr>
          <w:color w:val="auto"/>
        </w:rPr>
      </w:pPr>
      <w:r w:rsidRPr="00D85E0A">
        <w:rPr>
          <w:color w:val="auto"/>
        </w:rPr>
        <w:t xml:space="preserve">(b) </w:t>
      </w:r>
      <w:r w:rsidRPr="00D85E0A">
        <w:rPr>
          <w:strike/>
          <w:color w:val="auto"/>
        </w:rPr>
        <w:t>Where feasible, two members of the council shall be veterans of either World War II or the Korean Conflict, at least two members of the council shall be veterans of the Vietnam era, at least one member shall be a veteran of the first Gulf War and at least one member shall be a veteran of the Afghanistan or Iraqi Conflicts</w:t>
      </w:r>
      <w:r w:rsidRPr="00D85E0A">
        <w:rPr>
          <w:color w:val="auto"/>
        </w:rPr>
        <w:t xml:space="preserve"> </w:t>
      </w:r>
      <w:r w:rsidRPr="00D85E0A">
        <w:rPr>
          <w:color w:val="auto"/>
          <w:u w:val="single"/>
        </w:rPr>
        <w:t>Where feasible, members of the council shall be veterans who are active in the veteran community and who have been recommended by a West Virginia veterans service organization, with consideration given to ensure a diverse representation of service branches in council membership.  Additionally, no more than seven members of the council shall reside in any one congressional district.</w:t>
      </w:r>
      <w:r w:rsidRPr="00D85E0A">
        <w:rPr>
          <w:color w:val="auto"/>
        </w:rPr>
        <w:t xml:space="preserve"> The members of the veterans</w:t>
      </w:r>
      <w:r w:rsidRPr="00D85E0A">
        <w:rPr>
          <w:color w:val="auto"/>
        </w:rPr>
        <w:sym w:font="Arial" w:char="0027"/>
      </w:r>
      <w:r w:rsidRPr="00D85E0A">
        <w:rPr>
          <w:color w:val="auto"/>
        </w:rPr>
        <w:t xml:space="preserve"> council shall be selected with special reference to their ability and fitness to effectuate the purposes of this article. If an eligible veteran is not available or cannot be selected, a veteran who is a citizen and resident of this state, who served in and was honorably discharged or separated under honorable conditions from the Armed Forces of the United States and who served during any time of war or peace may be selected.</w:t>
      </w:r>
    </w:p>
    <w:p w14:paraId="7157D801" w14:textId="77777777" w:rsidR="00707086" w:rsidRPr="00D85E0A" w:rsidRDefault="00707086" w:rsidP="00DC1260">
      <w:pPr>
        <w:pStyle w:val="SectionBody"/>
        <w:rPr>
          <w:color w:val="auto"/>
        </w:rPr>
        <w:sectPr w:rsidR="00707086" w:rsidRPr="00D85E0A" w:rsidSect="008A6C05">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D85E0A">
        <w:rPr>
          <w:color w:val="auto"/>
        </w:rPr>
        <w:t>(c) The secretary and such officers, assistants and employees as the secretary considers advisable, shall administer the West Virginia Department of Veterans</w:t>
      </w:r>
      <w:r w:rsidRPr="00D85E0A">
        <w:rPr>
          <w:color w:val="auto"/>
        </w:rPr>
        <w:sym w:font="Arial" w:char="0027"/>
      </w:r>
      <w:r w:rsidRPr="00D85E0A">
        <w:rPr>
          <w:color w:val="auto"/>
        </w:rPr>
        <w:t xml:space="preserve"> Assistance.</w:t>
      </w:r>
    </w:p>
    <w:p w14:paraId="0CCD4291" w14:textId="75199AC4" w:rsidR="00C33014" w:rsidRPr="00D85E0A" w:rsidRDefault="00C33014" w:rsidP="00CC1F3B">
      <w:pPr>
        <w:pStyle w:val="Note"/>
        <w:rPr>
          <w:color w:val="auto"/>
        </w:rPr>
      </w:pPr>
    </w:p>
    <w:p w14:paraId="72535094" w14:textId="77777777" w:rsidR="00551B9D" w:rsidRPr="00D85E0A" w:rsidRDefault="00551B9D" w:rsidP="00CC1F3B">
      <w:pPr>
        <w:pStyle w:val="Note"/>
        <w:rPr>
          <w:color w:val="auto"/>
        </w:rPr>
      </w:pPr>
    </w:p>
    <w:p w14:paraId="397F6DEC" w14:textId="28603694" w:rsidR="006865E9" w:rsidRPr="00D85E0A" w:rsidRDefault="00CF1DCA" w:rsidP="00CC1F3B">
      <w:pPr>
        <w:pStyle w:val="Note"/>
        <w:rPr>
          <w:color w:val="auto"/>
        </w:rPr>
      </w:pPr>
      <w:r w:rsidRPr="00D85E0A">
        <w:rPr>
          <w:color w:val="auto"/>
        </w:rPr>
        <w:lastRenderedPageBreak/>
        <w:t>NOTE: The</w:t>
      </w:r>
      <w:r w:rsidR="006865E9" w:rsidRPr="00D85E0A">
        <w:rPr>
          <w:color w:val="auto"/>
        </w:rPr>
        <w:t xml:space="preserve"> purpose of this bill is to </w:t>
      </w:r>
      <w:r w:rsidR="00A46965" w:rsidRPr="00D85E0A">
        <w:rPr>
          <w:color w:val="auto"/>
          <w:szCs w:val="20"/>
        </w:rPr>
        <w:t>ensure Veterans’ Council membership contains representatives from varying regions of the state as well as varying service branches.</w:t>
      </w:r>
    </w:p>
    <w:p w14:paraId="68A8C7E1" w14:textId="77777777" w:rsidR="006865E9" w:rsidRPr="00D85E0A" w:rsidRDefault="00AE48A0" w:rsidP="00CC1F3B">
      <w:pPr>
        <w:pStyle w:val="Note"/>
        <w:rPr>
          <w:color w:val="auto"/>
        </w:rPr>
      </w:pPr>
      <w:r w:rsidRPr="00D85E0A">
        <w:rPr>
          <w:color w:val="auto"/>
        </w:rPr>
        <w:t>Strike-throughs indicate language that would be stricken from a heading or the present law and underscoring indicates new language that would be added.</w:t>
      </w:r>
    </w:p>
    <w:sectPr w:rsidR="006865E9" w:rsidRPr="00D85E0A" w:rsidSect="00551B9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AFF4" w14:textId="77777777" w:rsidR="00707086" w:rsidRPr="00B844FE" w:rsidRDefault="00707086" w:rsidP="00B844FE">
      <w:r>
        <w:separator/>
      </w:r>
    </w:p>
  </w:endnote>
  <w:endnote w:type="continuationSeparator" w:id="0">
    <w:p w14:paraId="598C4B62" w14:textId="77777777" w:rsidR="00707086" w:rsidRPr="00B844FE" w:rsidRDefault="007070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FC3A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6737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77639"/>
      <w:docPartObj>
        <w:docPartGallery w:val="Page Numbers (Bottom of Page)"/>
        <w:docPartUnique/>
      </w:docPartObj>
    </w:sdtPr>
    <w:sdtEndPr>
      <w:rPr>
        <w:noProof/>
      </w:rPr>
    </w:sdtEndPr>
    <w:sdtContent>
      <w:p w14:paraId="6F44F311" w14:textId="4C5B8CB7" w:rsidR="00551B9D" w:rsidRDefault="00551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D6461" w14:textId="56F4253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55707"/>
      <w:docPartObj>
        <w:docPartGallery w:val="Page Numbers (Bottom of Page)"/>
        <w:docPartUnique/>
      </w:docPartObj>
    </w:sdtPr>
    <w:sdtEndPr>
      <w:rPr>
        <w:noProof/>
      </w:rPr>
    </w:sdtEndPr>
    <w:sdtContent>
      <w:p w14:paraId="59020E25" w14:textId="03EE13E3" w:rsidR="00551B9D" w:rsidRDefault="00551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9211C" w14:textId="77777777" w:rsidR="00707086" w:rsidRDefault="00707086">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F814" w14:textId="77777777" w:rsidR="00707086" w:rsidRPr="00B844FE" w:rsidRDefault="00707086" w:rsidP="00B844FE">
      <w:r>
        <w:separator/>
      </w:r>
    </w:p>
  </w:footnote>
  <w:footnote w:type="continuationSeparator" w:id="0">
    <w:p w14:paraId="1300CEF4" w14:textId="77777777" w:rsidR="00707086" w:rsidRPr="00B844FE" w:rsidRDefault="007070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CD4E" w14:textId="77777777" w:rsidR="002A0269" w:rsidRPr="00B844FE" w:rsidRDefault="002059D8">
    <w:pPr>
      <w:pStyle w:val="Header"/>
    </w:pPr>
    <w:sdt>
      <w:sdtPr>
        <w:id w:val="-684364211"/>
        <w:placeholder>
          <w:docPart w:val="0EA5EBF754F94ED680FF210C200ABA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A5EBF754F94ED680FF210C200ABA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988A" w14:textId="2F8121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07086">
          <w:rPr>
            <w:sz w:val="22"/>
            <w:szCs w:val="22"/>
          </w:rPr>
          <w:t>SB</w:t>
        </w:r>
      </w:sdtContent>
    </w:sdt>
    <w:r w:rsidR="007A5259" w:rsidRPr="00686E9A">
      <w:rPr>
        <w:sz w:val="22"/>
        <w:szCs w:val="22"/>
      </w:rPr>
      <w:t xml:space="preserve"> </w:t>
    </w:r>
    <w:r w:rsidR="00663773">
      <w:rPr>
        <w:sz w:val="22"/>
        <w:szCs w:val="22"/>
      </w:rPr>
      <w:t>698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7086">
          <w:rPr>
            <w:sz w:val="22"/>
            <w:szCs w:val="22"/>
          </w:rPr>
          <w:t>2022R2885</w:t>
        </w:r>
      </w:sdtContent>
    </w:sdt>
  </w:p>
  <w:p w14:paraId="167097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6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86"/>
    <w:rsid w:val="0000526A"/>
    <w:rsid w:val="000573A9"/>
    <w:rsid w:val="00085D22"/>
    <w:rsid w:val="000C5C77"/>
    <w:rsid w:val="000E3912"/>
    <w:rsid w:val="0010070F"/>
    <w:rsid w:val="0015112E"/>
    <w:rsid w:val="001552E7"/>
    <w:rsid w:val="001566B4"/>
    <w:rsid w:val="001A66B7"/>
    <w:rsid w:val="001C279E"/>
    <w:rsid w:val="001D459E"/>
    <w:rsid w:val="002059D8"/>
    <w:rsid w:val="0022348D"/>
    <w:rsid w:val="0027011C"/>
    <w:rsid w:val="00274200"/>
    <w:rsid w:val="00275740"/>
    <w:rsid w:val="002A0269"/>
    <w:rsid w:val="002D35F0"/>
    <w:rsid w:val="00303684"/>
    <w:rsid w:val="003143F5"/>
    <w:rsid w:val="00314854"/>
    <w:rsid w:val="003549E2"/>
    <w:rsid w:val="00394191"/>
    <w:rsid w:val="003C51CD"/>
    <w:rsid w:val="003C6034"/>
    <w:rsid w:val="00400B5C"/>
    <w:rsid w:val="004264EC"/>
    <w:rsid w:val="004368E0"/>
    <w:rsid w:val="004C13DD"/>
    <w:rsid w:val="004D3ABE"/>
    <w:rsid w:val="004E3441"/>
    <w:rsid w:val="00500579"/>
    <w:rsid w:val="00551B9D"/>
    <w:rsid w:val="005A5366"/>
    <w:rsid w:val="006369EB"/>
    <w:rsid w:val="00637E73"/>
    <w:rsid w:val="00663773"/>
    <w:rsid w:val="006865E9"/>
    <w:rsid w:val="00686E9A"/>
    <w:rsid w:val="00691F3E"/>
    <w:rsid w:val="00694BFB"/>
    <w:rsid w:val="006A106B"/>
    <w:rsid w:val="006C523D"/>
    <w:rsid w:val="006D4036"/>
    <w:rsid w:val="00707086"/>
    <w:rsid w:val="007A5259"/>
    <w:rsid w:val="007A7081"/>
    <w:rsid w:val="007F1CF5"/>
    <w:rsid w:val="00834EDE"/>
    <w:rsid w:val="008736AA"/>
    <w:rsid w:val="008D275D"/>
    <w:rsid w:val="00977584"/>
    <w:rsid w:val="00980327"/>
    <w:rsid w:val="00986478"/>
    <w:rsid w:val="009B5557"/>
    <w:rsid w:val="009F1067"/>
    <w:rsid w:val="00A31E01"/>
    <w:rsid w:val="00A46965"/>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62D0B"/>
    <w:rsid w:val="00C85096"/>
    <w:rsid w:val="00CB20EF"/>
    <w:rsid w:val="00CC1F3B"/>
    <w:rsid w:val="00CD12CB"/>
    <w:rsid w:val="00CD36CF"/>
    <w:rsid w:val="00CF1DCA"/>
    <w:rsid w:val="00D579FC"/>
    <w:rsid w:val="00D81C16"/>
    <w:rsid w:val="00D85E0A"/>
    <w:rsid w:val="00DE526B"/>
    <w:rsid w:val="00DF199D"/>
    <w:rsid w:val="00E01542"/>
    <w:rsid w:val="00E365F1"/>
    <w:rsid w:val="00E62F48"/>
    <w:rsid w:val="00E831B3"/>
    <w:rsid w:val="00E95FBC"/>
    <w:rsid w:val="00EC5E63"/>
    <w:rsid w:val="00EE70CB"/>
    <w:rsid w:val="00F36F5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D0B9BA"/>
  <w15:chartTrackingRefBased/>
  <w15:docId w15:val="{1E6DE016-941A-427C-92AD-C58177EC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07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7086"/>
    <w:rPr>
      <w:rFonts w:eastAsia="Calibri"/>
      <w:color w:val="000000"/>
    </w:rPr>
  </w:style>
  <w:style w:type="character" w:customStyle="1" w:styleId="SectionHeadingChar">
    <w:name w:val="Section Heading Char"/>
    <w:link w:val="SectionHeading"/>
    <w:rsid w:val="007070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82BBDACD5452894E2D51F8E33D2F2"/>
        <w:category>
          <w:name w:val="General"/>
          <w:gallery w:val="placeholder"/>
        </w:category>
        <w:types>
          <w:type w:val="bbPlcHdr"/>
        </w:types>
        <w:behaviors>
          <w:behavior w:val="content"/>
        </w:behaviors>
        <w:guid w:val="{A2BD7C28-AAA3-4DDB-A2FB-0A1ED2DF3CB7}"/>
      </w:docPartPr>
      <w:docPartBody>
        <w:p w:rsidR="00461990" w:rsidRDefault="00461990">
          <w:pPr>
            <w:pStyle w:val="43982BBDACD5452894E2D51F8E33D2F2"/>
          </w:pPr>
          <w:r w:rsidRPr="00B844FE">
            <w:t>Prefix Text</w:t>
          </w:r>
        </w:p>
      </w:docPartBody>
    </w:docPart>
    <w:docPart>
      <w:docPartPr>
        <w:name w:val="0EA5EBF754F94ED680FF210C200ABA00"/>
        <w:category>
          <w:name w:val="General"/>
          <w:gallery w:val="placeholder"/>
        </w:category>
        <w:types>
          <w:type w:val="bbPlcHdr"/>
        </w:types>
        <w:behaviors>
          <w:behavior w:val="content"/>
        </w:behaviors>
        <w:guid w:val="{FBE42AD6-71D5-491F-860F-6700C291D11D}"/>
      </w:docPartPr>
      <w:docPartBody>
        <w:p w:rsidR="00461990" w:rsidRDefault="00461990">
          <w:pPr>
            <w:pStyle w:val="0EA5EBF754F94ED680FF210C200ABA00"/>
          </w:pPr>
          <w:r w:rsidRPr="00B844FE">
            <w:t>[Type here]</w:t>
          </w:r>
        </w:p>
      </w:docPartBody>
    </w:docPart>
    <w:docPart>
      <w:docPartPr>
        <w:name w:val="8EF4C08D15054E95930719507B286264"/>
        <w:category>
          <w:name w:val="General"/>
          <w:gallery w:val="placeholder"/>
        </w:category>
        <w:types>
          <w:type w:val="bbPlcHdr"/>
        </w:types>
        <w:behaviors>
          <w:behavior w:val="content"/>
        </w:behaviors>
        <w:guid w:val="{93A15EA4-674D-4B54-9ACA-9C3313F95DF8}"/>
      </w:docPartPr>
      <w:docPartBody>
        <w:p w:rsidR="00461990" w:rsidRDefault="00461990">
          <w:pPr>
            <w:pStyle w:val="8EF4C08D15054E95930719507B286264"/>
          </w:pPr>
          <w:r w:rsidRPr="00B844FE">
            <w:t>Number</w:t>
          </w:r>
        </w:p>
      </w:docPartBody>
    </w:docPart>
    <w:docPart>
      <w:docPartPr>
        <w:name w:val="79FD6E9A948E4150A494F0A52980B44E"/>
        <w:category>
          <w:name w:val="General"/>
          <w:gallery w:val="placeholder"/>
        </w:category>
        <w:types>
          <w:type w:val="bbPlcHdr"/>
        </w:types>
        <w:behaviors>
          <w:behavior w:val="content"/>
        </w:behaviors>
        <w:guid w:val="{39A778FD-23EF-4382-8E76-0AA933949FAE}"/>
      </w:docPartPr>
      <w:docPartBody>
        <w:p w:rsidR="00461990" w:rsidRDefault="00461990">
          <w:pPr>
            <w:pStyle w:val="79FD6E9A948E4150A494F0A52980B44E"/>
          </w:pPr>
          <w:r w:rsidRPr="00B844FE">
            <w:t>Enter Sponsors Here</w:t>
          </w:r>
        </w:p>
      </w:docPartBody>
    </w:docPart>
    <w:docPart>
      <w:docPartPr>
        <w:name w:val="70F4E547D7654B488EFCB669B3A403CF"/>
        <w:category>
          <w:name w:val="General"/>
          <w:gallery w:val="placeholder"/>
        </w:category>
        <w:types>
          <w:type w:val="bbPlcHdr"/>
        </w:types>
        <w:behaviors>
          <w:behavior w:val="content"/>
        </w:behaviors>
        <w:guid w:val="{EAFEEB9B-F59E-4AC6-BEC2-BD9A59134AFC}"/>
      </w:docPartPr>
      <w:docPartBody>
        <w:p w:rsidR="00461990" w:rsidRDefault="00461990">
          <w:pPr>
            <w:pStyle w:val="70F4E547D7654B488EFCB669B3A403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90"/>
    <w:rsid w:val="0046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982BBDACD5452894E2D51F8E33D2F2">
    <w:name w:val="43982BBDACD5452894E2D51F8E33D2F2"/>
  </w:style>
  <w:style w:type="paragraph" w:customStyle="1" w:styleId="0EA5EBF754F94ED680FF210C200ABA00">
    <w:name w:val="0EA5EBF754F94ED680FF210C200ABA00"/>
  </w:style>
  <w:style w:type="paragraph" w:customStyle="1" w:styleId="8EF4C08D15054E95930719507B286264">
    <w:name w:val="8EF4C08D15054E95930719507B286264"/>
  </w:style>
  <w:style w:type="paragraph" w:customStyle="1" w:styleId="79FD6E9A948E4150A494F0A52980B44E">
    <w:name w:val="79FD6E9A948E4150A494F0A52980B44E"/>
  </w:style>
  <w:style w:type="character" w:styleId="PlaceholderText">
    <w:name w:val="Placeholder Text"/>
    <w:basedOn w:val="DefaultParagraphFont"/>
    <w:uiPriority w:val="99"/>
    <w:semiHidden/>
    <w:rPr>
      <w:color w:val="808080"/>
    </w:rPr>
  </w:style>
  <w:style w:type="paragraph" w:customStyle="1" w:styleId="70F4E547D7654B488EFCB669B3A403CF">
    <w:name w:val="70F4E547D7654B488EFCB669B3A40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9</cp:revision>
  <dcterms:created xsi:type="dcterms:W3CDTF">2022-02-17T15:34:00Z</dcterms:created>
  <dcterms:modified xsi:type="dcterms:W3CDTF">2022-02-22T19:49:00Z</dcterms:modified>
</cp:coreProperties>
</file>